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349" w:rsidRPr="00DE6349" w:rsidRDefault="00DE6349" w:rsidP="00DE6349">
      <w:pPr>
        <w:shd w:val="clear" w:color="auto" w:fill="FFFFFF"/>
        <w:spacing w:before="225" w:after="225" w:line="264" w:lineRule="atLeast"/>
        <w:outlineLvl w:val="0"/>
        <w:rPr>
          <w:rFonts w:ascii="Arial" w:eastAsia="Times New Roman" w:hAnsi="Arial" w:cs="Arial"/>
          <w:b/>
          <w:bCs/>
          <w:color w:val="1C9607"/>
          <w:kern w:val="36"/>
          <w:sz w:val="42"/>
          <w:szCs w:val="42"/>
        </w:rPr>
      </w:pPr>
      <w:r w:rsidRPr="00DE6349">
        <w:rPr>
          <w:rFonts w:ascii="Arial" w:eastAsia="Times New Roman" w:hAnsi="Arial" w:cs="Arial"/>
          <w:b/>
          <w:bCs/>
          <w:color w:val="1C9607"/>
          <w:kern w:val="36"/>
          <w:sz w:val="42"/>
          <w:szCs w:val="42"/>
        </w:rPr>
        <w:t>Assistant Professor - Immigration &amp; Diaspora (1293)</w:t>
      </w:r>
    </w:p>
    <w:p w:rsidR="00B63178" w:rsidRDefault="00DE6349">
      <w:hyperlink r:id="rId5" w:history="1">
        <w:r>
          <w:rPr>
            <w:rStyle w:val="Hyperlink"/>
            <w:rFonts w:ascii="Arial" w:hAnsi="Arial" w:cs="Arial"/>
            <w:b/>
            <w:bCs/>
            <w:color w:val="1C9607"/>
            <w:sz w:val="23"/>
            <w:szCs w:val="23"/>
            <w:shd w:val="clear" w:color="auto" w:fill="FFFFFF"/>
          </w:rPr>
          <w:t>Pratt Institute</w:t>
        </w:r>
      </w:hyperlink>
    </w:p>
    <w:p w:rsidR="00DE6349" w:rsidRDefault="00DE6349" w:rsidP="00DE6349">
      <w:pPr>
        <w:shd w:val="clear" w:color="auto" w:fill="FFFFFF"/>
        <w:spacing w:after="0" w:line="270" w:lineRule="atLeast"/>
        <w:rPr>
          <w:rFonts w:ascii="Arial" w:eastAsia="Times New Roman" w:hAnsi="Arial" w:cs="Arial"/>
          <w:color w:val="666666"/>
          <w:sz w:val="21"/>
          <w:szCs w:val="21"/>
        </w:rPr>
      </w:pPr>
      <w:r>
        <w:rPr>
          <w:rFonts w:ascii="Arial" w:eastAsia="Times New Roman" w:hAnsi="Arial" w:cs="Arial"/>
          <w:b/>
          <w:bCs/>
          <w:color w:val="666666"/>
          <w:sz w:val="21"/>
          <w:szCs w:val="21"/>
        </w:rPr>
        <w:t>J</w:t>
      </w:r>
      <w:r w:rsidRPr="00DE6349">
        <w:rPr>
          <w:rFonts w:ascii="Arial" w:eastAsia="Times New Roman" w:hAnsi="Arial" w:cs="Arial"/>
          <w:b/>
          <w:bCs/>
          <w:color w:val="666666"/>
          <w:sz w:val="21"/>
          <w:szCs w:val="21"/>
        </w:rPr>
        <w:t>ob Location: </w:t>
      </w:r>
      <w:r w:rsidRPr="00DE6349">
        <w:rPr>
          <w:rFonts w:ascii="Arial" w:eastAsia="Times New Roman" w:hAnsi="Arial" w:cs="Arial"/>
          <w:color w:val="666666"/>
          <w:sz w:val="21"/>
          <w:szCs w:val="21"/>
        </w:rPr>
        <w:t>Brooklyn, NY</w:t>
      </w:r>
    </w:p>
    <w:p w:rsidR="00DE6349" w:rsidRDefault="00DE6349" w:rsidP="00DE6349">
      <w:pPr>
        <w:shd w:val="clear" w:color="auto" w:fill="FFFFFF"/>
        <w:spacing w:after="0" w:line="270" w:lineRule="atLeast"/>
        <w:rPr>
          <w:rFonts w:ascii="Arial" w:eastAsia="Times New Roman" w:hAnsi="Arial" w:cs="Arial"/>
          <w:color w:val="666666"/>
          <w:sz w:val="21"/>
          <w:szCs w:val="21"/>
        </w:rPr>
      </w:pPr>
    </w:p>
    <w:p w:rsidR="00DE6349" w:rsidRPr="00DE6349" w:rsidRDefault="00DE6349" w:rsidP="00DE6349">
      <w:pPr>
        <w:shd w:val="clear" w:color="auto" w:fill="FFFFFF"/>
        <w:spacing w:after="0" w:line="270" w:lineRule="atLeast"/>
        <w:rPr>
          <w:rFonts w:ascii="Arial" w:eastAsia="Times New Roman" w:hAnsi="Arial" w:cs="Arial"/>
          <w:b/>
          <w:bCs/>
          <w:color w:val="666666"/>
          <w:sz w:val="21"/>
          <w:szCs w:val="21"/>
        </w:rPr>
      </w:pPr>
      <w:r w:rsidRPr="00DE6349">
        <w:rPr>
          <w:rFonts w:ascii="Arial" w:eastAsia="Times New Roman" w:hAnsi="Arial" w:cs="Arial"/>
          <w:b/>
          <w:bCs/>
          <w:color w:val="666666"/>
          <w:sz w:val="21"/>
          <w:szCs w:val="21"/>
        </w:rPr>
        <w:t>Posted: </w:t>
      </w:r>
    </w:p>
    <w:p w:rsidR="00DE6349" w:rsidRPr="00DE6349" w:rsidRDefault="00DE6349" w:rsidP="00DE6349">
      <w:pPr>
        <w:shd w:val="clear" w:color="auto" w:fill="FFFFFF"/>
        <w:spacing w:after="72" w:line="270" w:lineRule="atLeast"/>
        <w:rPr>
          <w:rFonts w:ascii="Arial" w:eastAsia="Times New Roman" w:hAnsi="Arial" w:cs="Arial"/>
          <w:color w:val="666666"/>
          <w:sz w:val="21"/>
          <w:szCs w:val="21"/>
        </w:rPr>
      </w:pPr>
      <w:r w:rsidRPr="00DE6349">
        <w:rPr>
          <w:rFonts w:ascii="Arial" w:eastAsia="Times New Roman" w:hAnsi="Arial" w:cs="Arial"/>
          <w:color w:val="666666"/>
          <w:sz w:val="21"/>
          <w:szCs w:val="21"/>
        </w:rPr>
        <w:t>February 6</w:t>
      </w:r>
    </w:p>
    <w:p w:rsidR="00DE6349" w:rsidRPr="00DE6349" w:rsidRDefault="00DE6349" w:rsidP="00DE6349">
      <w:pPr>
        <w:shd w:val="clear" w:color="auto" w:fill="FFFFFF"/>
        <w:spacing w:before="192" w:after="192" w:line="270" w:lineRule="atLeast"/>
        <w:rPr>
          <w:rFonts w:ascii="Arial" w:eastAsia="Times New Roman" w:hAnsi="Arial" w:cs="Arial"/>
          <w:color w:val="666666"/>
          <w:sz w:val="21"/>
          <w:szCs w:val="21"/>
        </w:rPr>
      </w:pPr>
      <w:r w:rsidRPr="00DE6349">
        <w:rPr>
          <w:rFonts w:ascii="Arial" w:eastAsia="Times New Roman" w:hAnsi="Arial" w:cs="Arial"/>
          <w:color w:val="666666"/>
          <w:sz w:val="21"/>
          <w:szCs w:val="21"/>
        </w:rPr>
        <w:t>The Department of Social Science and Cultural Studies in the School of Liberal Arts and Sciences at Pratt Institute invites applications for the position of Assistant Professor with expertise in the study and teaching of immigration and diaspora. Areas of specialization might include, but are not limited to, Memory, Trauma, Genocide, War Crimes, Stateless Peoples and Human Rights. This is a full-time, tenure-track faculty position available August 2013.</w:t>
      </w:r>
    </w:p>
    <w:p w:rsidR="00DE6349" w:rsidRPr="00DE6349" w:rsidRDefault="00DE6349" w:rsidP="00DE6349">
      <w:pPr>
        <w:shd w:val="clear" w:color="auto" w:fill="FFFFFF"/>
        <w:spacing w:before="192" w:after="192" w:line="270" w:lineRule="atLeast"/>
        <w:rPr>
          <w:rFonts w:ascii="Arial" w:eastAsia="Times New Roman" w:hAnsi="Arial" w:cs="Arial"/>
          <w:color w:val="666666"/>
          <w:sz w:val="21"/>
          <w:szCs w:val="21"/>
        </w:rPr>
      </w:pPr>
      <w:r w:rsidRPr="00DE6349">
        <w:rPr>
          <w:rFonts w:ascii="Arial" w:eastAsia="Times New Roman" w:hAnsi="Arial" w:cs="Arial"/>
          <w:color w:val="666666"/>
          <w:sz w:val="21"/>
          <w:szCs w:val="21"/>
        </w:rPr>
        <w:t>Pratt is an internationally recognized school of architecture, art, design, information science, writing, and critical and visual studies. Its strong programs in architecture, film, video, photography, computer graphics and other areas of art and design draw students from diverse cultural and geographical backgrounds. The Department of Social Science and Cultural Studies contributes to the students’ core education and also has its own major in Critical and Visual Studies. The Institute is located on a 25 acre campus in the historic Clinton Hill section of Brooklyn.</w:t>
      </w:r>
    </w:p>
    <w:p w:rsidR="00DE6349" w:rsidRPr="00DE6349" w:rsidRDefault="00DE6349" w:rsidP="00DE6349">
      <w:pPr>
        <w:shd w:val="clear" w:color="auto" w:fill="FFFFFF"/>
        <w:spacing w:before="192" w:after="192" w:line="270" w:lineRule="atLeast"/>
        <w:rPr>
          <w:rFonts w:ascii="Arial" w:eastAsia="Times New Roman" w:hAnsi="Arial" w:cs="Arial"/>
          <w:color w:val="666666"/>
          <w:sz w:val="21"/>
          <w:szCs w:val="21"/>
        </w:rPr>
      </w:pPr>
      <w:r w:rsidRPr="00DE6349">
        <w:rPr>
          <w:rFonts w:ascii="Arial" w:eastAsia="Times New Roman" w:hAnsi="Arial" w:cs="Arial"/>
          <w:b/>
          <w:bCs/>
          <w:color w:val="666666"/>
          <w:sz w:val="21"/>
          <w:szCs w:val="21"/>
        </w:rPr>
        <w:t>POSITION RESPONSIBILITIES:</w:t>
      </w:r>
    </w:p>
    <w:p w:rsidR="00DE6349" w:rsidRPr="00DE6349" w:rsidRDefault="00DE6349" w:rsidP="00DE6349">
      <w:pPr>
        <w:shd w:val="clear" w:color="auto" w:fill="FFFFFF"/>
        <w:spacing w:before="192" w:after="192" w:line="270" w:lineRule="atLeast"/>
        <w:rPr>
          <w:rFonts w:ascii="Arial" w:eastAsia="Times New Roman" w:hAnsi="Arial" w:cs="Arial"/>
          <w:color w:val="666666"/>
          <w:sz w:val="21"/>
          <w:szCs w:val="21"/>
        </w:rPr>
      </w:pPr>
      <w:r w:rsidRPr="00DE6349">
        <w:rPr>
          <w:rFonts w:ascii="Arial" w:eastAsia="Times New Roman" w:hAnsi="Arial" w:cs="Arial"/>
          <w:color w:val="666666"/>
          <w:sz w:val="21"/>
          <w:szCs w:val="21"/>
        </w:rPr>
        <w:t>- Teach six courses per year to students from a range of disciplines.</w:t>
      </w:r>
    </w:p>
    <w:p w:rsidR="00DE6349" w:rsidRPr="00DE6349" w:rsidRDefault="00DE6349" w:rsidP="00DE6349">
      <w:pPr>
        <w:shd w:val="clear" w:color="auto" w:fill="FFFFFF"/>
        <w:spacing w:before="192" w:after="192" w:line="270" w:lineRule="atLeast"/>
        <w:rPr>
          <w:rFonts w:ascii="Arial" w:eastAsia="Times New Roman" w:hAnsi="Arial" w:cs="Arial"/>
          <w:color w:val="666666"/>
          <w:sz w:val="21"/>
          <w:szCs w:val="21"/>
        </w:rPr>
      </w:pPr>
      <w:r w:rsidRPr="00DE6349">
        <w:rPr>
          <w:rFonts w:ascii="Arial" w:eastAsia="Times New Roman" w:hAnsi="Arial" w:cs="Arial"/>
          <w:color w:val="666666"/>
          <w:sz w:val="21"/>
          <w:szCs w:val="21"/>
        </w:rPr>
        <w:t>- Contribute to either the department’s World History program and/or the Minor in Psychology.</w:t>
      </w:r>
    </w:p>
    <w:p w:rsidR="00DE6349" w:rsidRPr="00DE6349" w:rsidRDefault="00DE6349" w:rsidP="00DE6349">
      <w:pPr>
        <w:shd w:val="clear" w:color="auto" w:fill="FFFFFF"/>
        <w:spacing w:before="192" w:after="192" w:line="270" w:lineRule="atLeast"/>
        <w:rPr>
          <w:rFonts w:ascii="Arial" w:eastAsia="Times New Roman" w:hAnsi="Arial" w:cs="Arial"/>
          <w:color w:val="666666"/>
          <w:sz w:val="21"/>
          <w:szCs w:val="21"/>
        </w:rPr>
      </w:pPr>
      <w:r w:rsidRPr="00DE6349">
        <w:rPr>
          <w:rFonts w:ascii="Arial" w:eastAsia="Times New Roman" w:hAnsi="Arial" w:cs="Arial"/>
          <w:color w:val="666666"/>
          <w:sz w:val="21"/>
          <w:szCs w:val="21"/>
        </w:rPr>
        <w:t>- Develop curriculum in Social Science and Cultural Studies.</w:t>
      </w:r>
    </w:p>
    <w:p w:rsidR="00DE6349" w:rsidRPr="00DE6349" w:rsidRDefault="00DE6349" w:rsidP="00DE6349">
      <w:pPr>
        <w:shd w:val="clear" w:color="auto" w:fill="FFFFFF"/>
        <w:spacing w:before="192" w:after="192" w:line="270" w:lineRule="atLeast"/>
        <w:rPr>
          <w:rFonts w:ascii="Arial" w:eastAsia="Times New Roman" w:hAnsi="Arial" w:cs="Arial"/>
          <w:color w:val="666666"/>
          <w:sz w:val="21"/>
          <w:szCs w:val="21"/>
        </w:rPr>
      </w:pPr>
      <w:r w:rsidRPr="00DE6349">
        <w:rPr>
          <w:rFonts w:ascii="Arial" w:eastAsia="Times New Roman" w:hAnsi="Arial" w:cs="Arial"/>
          <w:color w:val="666666"/>
          <w:sz w:val="21"/>
          <w:szCs w:val="21"/>
        </w:rPr>
        <w:t>- Advise students.</w:t>
      </w:r>
    </w:p>
    <w:p w:rsidR="00DE6349" w:rsidRPr="00DE6349" w:rsidRDefault="00DE6349" w:rsidP="00DE6349">
      <w:pPr>
        <w:shd w:val="clear" w:color="auto" w:fill="FFFFFF"/>
        <w:spacing w:before="192" w:after="192" w:line="270" w:lineRule="atLeast"/>
        <w:rPr>
          <w:rFonts w:ascii="Arial" w:eastAsia="Times New Roman" w:hAnsi="Arial" w:cs="Arial"/>
          <w:color w:val="666666"/>
          <w:sz w:val="21"/>
          <w:szCs w:val="21"/>
        </w:rPr>
      </w:pPr>
      <w:r w:rsidRPr="00DE6349">
        <w:rPr>
          <w:rFonts w:ascii="Arial" w:eastAsia="Times New Roman" w:hAnsi="Arial" w:cs="Arial"/>
          <w:color w:val="666666"/>
          <w:sz w:val="21"/>
          <w:szCs w:val="21"/>
        </w:rPr>
        <w:t>- Serve on department, School and Institute committees.</w:t>
      </w:r>
    </w:p>
    <w:p w:rsidR="00DE6349" w:rsidRPr="00DE6349" w:rsidRDefault="00DE6349" w:rsidP="00DE6349">
      <w:pPr>
        <w:shd w:val="clear" w:color="auto" w:fill="FFFFFF"/>
        <w:spacing w:before="192" w:after="192" w:line="270" w:lineRule="atLeast"/>
        <w:rPr>
          <w:rFonts w:ascii="Arial" w:eastAsia="Times New Roman" w:hAnsi="Arial" w:cs="Arial"/>
          <w:color w:val="666666"/>
          <w:sz w:val="21"/>
          <w:szCs w:val="21"/>
        </w:rPr>
      </w:pPr>
      <w:r w:rsidRPr="00DE6349">
        <w:rPr>
          <w:rFonts w:ascii="Arial" w:eastAsia="Times New Roman" w:hAnsi="Arial" w:cs="Arial"/>
          <w:color w:val="666666"/>
          <w:sz w:val="21"/>
          <w:szCs w:val="21"/>
        </w:rPr>
        <w:t>- Provide outreach to other departments in the Institute.</w:t>
      </w:r>
    </w:p>
    <w:p w:rsidR="00DE6349" w:rsidRPr="00DE6349" w:rsidRDefault="00DE6349" w:rsidP="00DE6349">
      <w:pPr>
        <w:shd w:val="clear" w:color="auto" w:fill="FFFFFF"/>
        <w:spacing w:before="192" w:after="192" w:line="270" w:lineRule="atLeast"/>
        <w:rPr>
          <w:rFonts w:ascii="Arial" w:eastAsia="Times New Roman" w:hAnsi="Arial" w:cs="Arial"/>
          <w:color w:val="666666"/>
          <w:sz w:val="21"/>
          <w:szCs w:val="21"/>
        </w:rPr>
      </w:pPr>
      <w:r w:rsidRPr="00DE6349">
        <w:rPr>
          <w:rFonts w:ascii="Arial" w:eastAsia="Times New Roman" w:hAnsi="Arial" w:cs="Arial"/>
          <w:color w:val="666666"/>
          <w:sz w:val="21"/>
          <w:szCs w:val="21"/>
        </w:rPr>
        <w:t>- Complete individual research projects.</w:t>
      </w:r>
    </w:p>
    <w:p w:rsidR="00DE6349" w:rsidRPr="00DE6349" w:rsidRDefault="00DE6349" w:rsidP="00DE6349">
      <w:pPr>
        <w:shd w:val="clear" w:color="auto" w:fill="FFFFFF"/>
        <w:spacing w:before="192" w:after="192" w:line="270" w:lineRule="atLeast"/>
        <w:rPr>
          <w:rFonts w:ascii="Arial" w:eastAsia="Times New Roman" w:hAnsi="Arial" w:cs="Arial"/>
          <w:color w:val="666666"/>
          <w:sz w:val="21"/>
          <w:szCs w:val="21"/>
        </w:rPr>
      </w:pPr>
      <w:r w:rsidRPr="00DE6349">
        <w:rPr>
          <w:rFonts w:ascii="Arial" w:eastAsia="Times New Roman" w:hAnsi="Arial" w:cs="Arial"/>
          <w:color w:val="666666"/>
          <w:sz w:val="21"/>
          <w:szCs w:val="21"/>
        </w:rPr>
        <w:t>- Perform all other related activities as required.</w:t>
      </w:r>
    </w:p>
    <w:p w:rsidR="00DE6349" w:rsidRPr="00DE6349" w:rsidRDefault="00DE6349" w:rsidP="00DE6349">
      <w:pPr>
        <w:shd w:val="clear" w:color="auto" w:fill="FFFFFF"/>
        <w:spacing w:before="192" w:after="192" w:line="270" w:lineRule="atLeast"/>
        <w:rPr>
          <w:rFonts w:ascii="Arial" w:eastAsia="Times New Roman" w:hAnsi="Arial" w:cs="Arial"/>
          <w:color w:val="666666"/>
          <w:sz w:val="21"/>
          <w:szCs w:val="21"/>
        </w:rPr>
      </w:pPr>
      <w:r w:rsidRPr="00DE6349">
        <w:rPr>
          <w:rFonts w:ascii="Arial" w:eastAsia="Times New Roman" w:hAnsi="Arial" w:cs="Arial"/>
          <w:b/>
          <w:bCs/>
          <w:color w:val="666666"/>
          <w:sz w:val="21"/>
          <w:szCs w:val="21"/>
        </w:rPr>
        <w:t>SALARY</w:t>
      </w:r>
      <w:r w:rsidRPr="00DE6349">
        <w:rPr>
          <w:rFonts w:ascii="Arial" w:eastAsia="Times New Roman" w:hAnsi="Arial" w:cs="Arial"/>
          <w:color w:val="666666"/>
          <w:sz w:val="21"/>
          <w:szCs w:val="21"/>
        </w:rPr>
        <w:t> is competitive and commensurate with qualifications and experience.</w:t>
      </w:r>
    </w:p>
    <w:p w:rsidR="00DE6349" w:rsidRPr="00DE6349" w:rsidRDefault="00DE6349" w:rsidP="00DE6349">
      <w:pPr>
        <w:shd w:val="clear" w:color="auto" w:fill="FFFFFF"/>
        <w:spacing w:before="192" w:after="192" w:line="270" w:lineRule="atLeast"/>
        <w:rPr>
          <w:rFonts w:ascii="Arial" w:eastAsia="Times New Roman" w:hAnsi="Arial" w:cs="Arial"/>
          <w:color w:val="666666"/>
          <w:sz w:val="21"/>
          <w:szCs w:val="21"/>
        </w:rPr>
      </w:pPr>
      <w:r w:rsidRPr="00DE6349">
        <w:rPr>
          <w:rFonts w:ascii="Arial" w:eastAsia="Times New Roman" w:hAnsi="Arial" w:cs="Arial"/>
          <w:b/>
          <w:bCs/>
          <w:color w:val="666666"/>
          <w:sz w:val="21"/>
          <w:szCs w:val="21"/>
        </w:rPr>
        <w:t>QUALIFICATIONS:</w:t>
      </w:r>
    </w:p>
    <w:p w:rsidR="00DE6349" w:rsidRPr="00DE6349" w:rsidRDefault="00DE6349" w:rsidP="00DE6349">
      <w:pPr>
        <w:shd w:val="clear" w:color="auto" w:fill="FFFFFF"/>
        <w:spacing w:before="192" w:after="192" w:line="270" w:lineRule="atLeast"/>
        <w:rPr>
          <w:rFonts w:ascii="Arial" w:eastAsia="Times New Roman" w:hAnsi="Arial" w:cs="Arial"/>
          <w:color w:val="666666"/>
          <w:sz w:val="21"/>
          <w:szCs w:val="21"/>
        </w:rPr>
      </w:pPr>
      <w:r w:rsidRPr="00DE6349">
        <w:rPr>
          <w:rFonts w:ascii="Arial" w:eastAsia="Times New Roman" w:hAnsi="Arial" w:cs="Arial"/>
          <w:color w:val="666666"/>
          <w:sz w:val="21"/>
          <w:szCs w:val="21"/>
        </w:rPr>
        <w:t xml:space="preserve">The successful candidate will have a </w:t>
      </w:r>
      <w:proofErr w:type="spellStart"/>
      <w:r w:rsidRPr="00DE6349">
        <w:rPr>
          <w:rFonts w:ascii="Arial" w:eastAsia="Times New Roman" w:hAnsi="Arial" w:cs="Arial"/>
          <w:color w:val="666666"/>
          <w:sz w:val="21"/>
          <w:szCs w:val="21"/>
        </w:rPr>
        <w:t>Ph.D</w:t>
      </w:r>
      <w:proofErr w:type="spellEnd"/>
      <w:r w:rsidRPr="00DE6349">
        <w:rPr>
          <w:rFonts w:ascii="Arial" w:eastAsia="Times New Roman" w:hAnsi="Arial" w:cs="Arial"/>
          <w:color w:val="666666"/>
          <w:sz w:val="21"/>
          <w:szCs w:val="21"/>
        </w:rPr>
        <w:t xml:space="preserve"> in a core area of the social sciences, history, psychology or philosophy. ABD will be considered only for otherwise exceptionally accomplished applicants. While disciplinary field is open, preference will be given to candidates who can contribute to the Department’s World History program or to building a departmental Minor in Psychology. Candidates </w:t>
      </w:r>
      <w:r w:rsidRPr="00DE6349">
        <w:rPr>
          <w:rFonts w:ascii="Arial" w:eastAsia="Times New Roman" w:hAnsi="Arial" w:cs="Arial"/>
          <w:color w:val="666666"/>
          <w:sz w:val="21"/>
          <w:szCs w:val="21"/>
        </w:rPr>
        <w:lastRenderedPageBreak/>
        <w:t>must have at least one (preferably two) year’s college level teaching experience in an institution other than the one in which terminal degree was earned. Strong evidence of future scholarly productivity is essential.</w:t>
      </w:r>
    </w:p>
    <w:p w:rsidR="00DE6349" w:rsidRPr="00DE6349" w:rsidRDefault="00DE6349" w:rsidP="00DE6349">
      <w:pPr>
        <w:shd w:val="clear" w:color="auto" w:fill="FFFFFF"/>
        <w:spacing w:before="192" w:after="192" w:line="270" w:lineRule="atLeast"/>
        <w:rPr>
          <w:rFonts w:ascii="Arial" w:eastAsia="Times New Roman" w:hAnsi="Arial" w:cs="Arial"/>
          <w:color w:val="666666"/>
          <w:sz w:val="21"/>
          <w:szCs w:val="21"/>
        </w:rPr>
      </w:pPr>
      <w:r w:rsidRPr="00DE6349">
        <w:rPr>
          <w:rFonts w:ascii="Arial" w:eastAsia="Times New Roman" w:hAnsi="Arial" w:cs="Arial"/>
          <w:b/>
          <w:bCs/>
          <w:color w:val="666666"/>
          <w:sz w:val="21"/>
          <w:szCs w:val="21"/>
        </w:rPr>
        <w:t>TO APPLY:</w:t>
      </w:r>
    </w:p>
    <w:p w:rsidR="00DE6349" w:rsidRPr="00DE6349" w:rsidRDefault="00DE6349" w:rsidP="00DE6349">
      <w:pPr>
        <w:shd w:val="clear" w:color="auto" w:fill="FFFFFF"/>
        <w:spacing w:before="192" w:after="192" w:line="270" w:lineRule="atLeast"/>
        <w:rPr>
          <w:rFonts w:ascii="Arial" w:eastAsia="Times New Roman" w:hAnsi="Arial" w:cs="Arial"/>
          <w:color w:val="666666"/>
          <w:sz w:val="21"/>
          <w:szCs w:val="21"/>
        </w:rPr>
      </w:pPr>
      <w:r w:rsidRPr="00DE6349">
        <w:rPr>
          <w:rFonts w:ascii="Arial" w:eastAsia="Times New Roman" w:hAnsi="Arial" w:cs="Arial"/>
          <w:color w:val="666666"/>
          <w:sz w:val="21"/>
          <w:szCs w:val="21"/>
        </w:rPr>
        <w:t>Please submit only your cover letter, resume/CV, and the names and contact information for three professional references. Review of application will begin on February 25, 2013 and continue until the position is filled.</w:t>
      </w:r>
    </w:p>
    <w:p w:rsidR="00DE6349" w:rsidRPr="00DE6349" w:rsidRDefault="00DE6349" w:rsidP="00DE6349">
      <w:pPr>
        <w:shd w:val="clear" w:color="auto" w:fill="FFFFFF"/>
        <w:spacing w:before="192" w:after="192" w:line="270" w:lineRule="atLeast"/>
        <w:jc w:val="center"/>
        <w:rPr>
          <w:rFonts w:ascii="Arial" w:eastAsia="Times New Roman" w:hAnsi="Arial" w:cs="Arial"/>
          <w:color w:val="666666"/>
          <w:sz w:val="21"/>
          <w:szCs w:val="21"/>
        </w:rPr>
      </w:pPr>
      <w:r w:rsidRPr="00DE6349">
        <w:rPr>
          <w:rFonts w:ascii="Arial" w:eastAsia="Times New Roman" w:hAnsi="Arial" w:cs="Arial"/>
          <w:b/>
          <w:bCs/>
          <w:color w:val="666666"/>
          <w:sz w:val="21"/>
          <w:szCs w:val="21"/>
        </w:rPr>
        <w:t>PRATT INSTITUTE IS AN EQUAL OPPORTUNITY EMPLOYER AND RECOGNIZES AND VALUES THE BENEFITS OF A DIVERSE WORKFORCE</w:t>
      </w:r>
    </w:p>
    <w:p w:rsidR="00DE6349" w:rsidRDefault="00DE6349" w:rsidP="00DE6349">
      <w:pPr>
        <w:shd w:val="clear" w:color="auto" w:fill="FFFFFF"/>
        <w:spacing w:after="0" w:line="270" w:lineRule="atLeast"/>
        <w:rPr>
          <w:rFonts w:ascii="Arial" w:eastAsia="Times New Roman" w:hAnsi="Arial" w:cs="Arial"/>
          <w:color w:val="666666"/>
          <w:sz w:val="21"/>
          <w:szCs w:val="21"/>
        </w:rPr>
      </w:pPr>
    </w:p>
    <w:p w:rsidR="00DE6349" w:rsidRDefault="00DE6349" w:rsidP="00DE6349">
      <w:pPr>
        <w:shd w:val="clear" w:color="auto" w:fill="FFFFFF"/>
        <w:spacing w:after="0" w:line="270" w:lineRule="atLeast"/>
        <w:rPr>
          <w:rFonts w:ascii="Arial" w:eastAsia="Times New Roman" w:hAnsi="Arial" w:cs="Arial"/>
          <w:color w:val="666666"/>
          <w:sz w:val="21"/>
          <w:szCs w:val="21"/>
        </w:rPr>
      </w:pPr>
      <w:r>
        <w:rPr>
          <w:rFonts w:ascii="Arial" w:eastAsia="Times New Roman" w:hAnsi="Arial" w:cs="Arial"/>
          <w:color w:val="666666"/>
          <w:sz w:val="21"/>
          <w:szCs w:val="21"/>
        </w:rPr>
        <w:t xml:space="preserve">See details at: </w:t>
      </w:r>
      <w:hyperlink r:id="rId6" w:history="1">
        <w:r w:rsidRPr="00EE358C">
          <w:rPr>
            <w:rStyle w:val="Hyperlink"/>
            <w:rFonts w:ascii="Arial" w:eastAsia="Times New Roman" w:hAnsi="Arial" w:cs="Arial"/>
            <w:sz w:val="21"/>
            <w:szCs w:val="21"/>
          </w:rPr>
          <w:t>http://careers.insidehighered.com/pratt-institute/assistant-professor-immigration-diaspora-1293/job/469702</w:t>
        </w:r>
      </w:hyperlink>
    </w:p>
    <w:p w:rsidR="00DE6349" w:rsidRPr="00DE6349" w:rsidRDefault="00DE6349" w:rsidP="00DE6349">
      <w:pPr>
        <w:shd w:val="clear" w:color="auto" w:fill="FFFFFF"/>
        <w:spacing w:after="0" w:line="270" w:lineRule="atLeast"/>
        <w:rPr>
          <w:rFonts w:ascii="Arial" w:eastAsia="Times New Roman" w:hAnsi="Arial" w:cs="Arial"/>
          <w:color w:val="666666"/>
          <w:sz w:val="21"/>
          <w:szCs w:val="21"/>
        </w:rPr>
      </w:pPr>
      <w:bookmarkStart w:id="0" w:name="_GoBack"/>
      <w:bookmarkEnd w:id="0"/>
    </w:p>
    <w:p w:rsidR="00DE6349" w:rsidRDefault="00DE6349"/>
    <w:sectPr w:rsidR="00DE6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EE9"/>
    <w:rsid w:val="00072EE9"/>
    <w:rsid w:val="00B63178"/>
    <w:rsid w:val="00DE6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63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34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E6349"/>
    <w:rPr>
      <w:color w:val="0000FF"/>
      <w:u w:val="single"/>
    </w:rPr>
  </w:style>
  <w:style w:type="character" w:customStyle="1" w:styleId="addressfield-citystate">
    <w:name w:val="addressfield-citystate"/>
    <w:basedOn w:val="DefaultParagraphFont"/>
    <w:rsid w:val="00DE6349"/>
  </w:style>
  <w:style w:type="character" w:customStyle="1" w:styleId="date-display-single">
    <w:name w:val="date-display-single"/>
    <w:basedOn w:val="DefaultParagraphFont"/>
    <w:rsid w:val="00DE6349"/>
  </w:style>
  <w:style w:type="paragraph" w:styleId="NormalWeb">
    <w:name w:val="Normal (Web)"/>
    <w:basedOn w:val="Normal"/>
    <w:uiPriority w:val="99"/>
    <w:semiHidden/>
    <w:unhideWhenUsed/>
    <w:rsid w:val="00DE63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6349"/>
    <w:rPr>
      <w:b/>
      <w:bCs/>
    </w:rPr>
  </w:style>
  <w:style w:type="character" w:customStyle="1" w:styleId="apple-converted-space">
    <w:name w:val="apple-converted-space"/>
    <w:basedOn w:val="DefaultParagraphFont"/>
    <w:rsid w:val="00DE63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63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34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E6349"/>
    <w:rPr>
      <w:color w:val="0000FF"/>
      <w:u w:val="single"/>
    </w:rPr>
  </w:style>
  <w:style w:type="character" w:customStyle="1" w:styleId="addressfield-citystate">
    <w:name w:val="addressfield-citystate"/>
    <w:basedOn w:val="DefaultParagraphFont"/>
    <w:rsid w:val="00DE6349"/>
  </w:style>
  <w:style w:type="character" w:customStyle="1" w:styleId="date-display-single">
    <w:name w:val="date-display-single"/>
    <w:basedOn w:val="DefaultParagraphFont"/>
    <w:rsid w:val="00DE6349"/>
  </w:style>
  <w:style w:type="paragraph" w:styleId="NormalWeb">
    <w:name w:val="Normal (Web)"/>
    <w:basedOn w:val="Normal"/>
    <w:uiPriority w:val="99"/>
    <w:semiHidden/>
    <w:unhideWhenUsed/>
    <w:rsid w:val="00DE63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6349"/>
    <w:rPr>
      <w:b/>
      <w:bCs/>
    </w:rPr>
  </w:style>
  <w:style w:type="character" w:customStyle="1" w:styleId="apple-converted-space">
    <w:name w:val="apple-converted-space"/>
    <w:basedOn w:val="DefaultParagraphFont"/>
    <w:rsid w:val="00DE6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3745">
      <w:bodyDiv w:val="1"/>
      <w:marLeft w:val="0"/>
      <w:marRight w:val="0"/>
      <w:marTop w:val="0"/>
      <w:marBottom w:val="0"/>
      <w:divBdr>
        <w:top w:val="none" w:sz="0" w:space="0" w:color="auto"/>
        <w:left w:val="none" w:sz="0" w:space="0" w:color="auto"/>
        <w:bottom w:val="none" w:sz="0" w:space="0" w:color="auto"/>
        <w:right w:val="none" w:sz="0" w:space="0" w:color="auto"/>
      </w:divBdr>
      <w:divsChild>
        <w:div w:id="814419046">
          <w:marLeft w:val="0"/>
          <w:marRight w:val="0"/>
          <w:marTop w:val="0"/>
          <w:marBottom w:val="0"/>
          <w:divBdr>
            <w:top w:val="none" w:sz="0" w:space="0" w:color="auto"/>
            <w:left w:val="none" w:sz="0" w:space="0" w:color="auto"/>
            <w:bottom w:val="none" w:sz="0" w:space="0" w:color="auto"/>
            <w:right w:val="none" w:sz="0" w:space="0" w:color="auto"/>
          </w:divBdr>
        </w:div>
        <w:div w:id="34962965">
          <w:marLeft w:val="0"/>
          <w:marRight w:val="0"/>
          <w:marTop w:val="0"/>
          <w:marBottom w:val="0"/>
          <w:divBdr>
            <w:top w:val="none" w:sz="0" w:space="0" w:color="auto"/>
            <w:left w:val="none" w:sz="0" w:space="0" w:color="auto"/>
            <w:bottom w:val="none" w:sz="0" w:space="0" w:color="auto"/>
            <w:right w:val="none" w:sz="0" w:space="0" w:color="auto"/>
          </w:divBdr>
          <w:divsChild>
            <w:div w:id="5000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68078">
      <w:bodyDiv w:val="1"/>
      <w:marLeft w:val="0"/>
      <w:marRight w:val="0"/>
      <w:marTop w:val="0"/>
      <w:marBottom w:val="0"/>
      <w:divBdr>
        <w:top w:val="none" w:sz="0" w:space="0" w:color="auto"/>
        <w:left w:val="none" w:sz="0" w:space="0" w:color="auto"/>
        <w:bottom w:val="none" w:sz="0" w:space="0" w:color="auto"/>
        <w:right w:val="none" w:sz="0" w:space="0" w:color="auto"/>
      </w:divBdr>
    </w:div>
    <w:div w:id="1852597293">
      <w:bodyDiv w:val="1"/>
      <w:marLeft w:val="0"/>
      <w:marRight w:val="0"/>
      <w:marTop w:val="0"/>
      <w:marBottom w:val="0"/>
      <w:divBdr>
        <w:top w:val="none" w:sz="0" w:space="0" w:color="auto"/>
        <w:left w:val="none" w:sz="0" w:space="0" w:color="auto"/>
        <w:bottom w:val="none" w:sz="0" w:space="0" w:color="auto"/>
        <w:right w:val="none" w:sz="0" w:space="0" w:color="auto"/>
      </w:divBdr>
      <w:divsChild>
        <w:div w:id="1259217595">
          <w:marLeft w:val="0"/>
          <w:marRight w:val="0"/>
          <w:marTop w:val="72"/>
          <w:marBottom w:val="72"/>
          <w:divBdr>
            <w:top w:val="none" w:sz="0" w:space="0" w:color="auto"/>
            <w:left w:val="none" w:sz="0" w:space="0" w:color="auto"/>
            <w:bottom w:val="none" w:sz="0" w:space="0" w:color="auto"/>
            <w:right w:val="none" w:sz="0" w:space="0" w:color="auto"/>
          </w:divBdr>
          <w:divsChild>
            <w:div w:id="1582792668">
              <w:marLeft w:val="0"/>
              <w:marRight w:val="0"/>
              <w:marTop w:val="0"/>
              <w:marBottom w:val="0"/>
              <w:divBdr>
                <w:top w:val="none" w:sz="0" w:space="0" w:color="auto"/>
                <w:left w:val="none" w:sz="0" w:space="0" w:color="auto"/>
                <w:bottom w:val="none" w:sz="0" w:space="0" w:color="auto"/>
                <w:right w:val="none" w:sz="0" w:space="0" w:color="auto"/>
              </w:divBdr>
            </w:div>
            <w:div w:id="54788451">
              <w:marLeft w:val="0"/>
              <w:marRight w:val="0"/>
              <w:marTop w:val="0"/>
              <w:marBottom w:val="0"/>
              <w:divBdr>
                <w:top w:val="none" w:sz="0" w:space="0" w:color="auto"/>
                <w:left w:val="none" w:sz="0" w:space="0" w:color="auto"/>
                <w:bottom w:val="none" w:sz="0" w:space="0" w:color="auto"/>
                <w:right w:val="none" w:sz="0" w:space="0" w:color="auto"/>
              </w:divBdr>
              <w:divsChild>
                <w:div w:id="12475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728">
          <w:marLeft w:val="0"/>
          <w:marRight w:val="0"/>
          <w:marTop w:val="0"/>
          <w:marBottom w:val="0"/>
          <w:divBdr>
            <w:top w:val="none" w:sz="0" w:space="0" w:color="auto"/>
            <w:left w:val="none" w:sz="0" w:space="0" w:color="auto"/>
            <w:bottom w:val="none" w:sz="0" w:space="0" w:color="auto"/>
            <w:right w:val="none" w:sz="0" w:space="0" w:color="auto"/>
          </w:divBdr>
          <w:divsChild>
            <w:div w:id="738944333">
              <w:marLeft w:val="0"/>
              <w:marRight w:val="0"/>
              <w:marTop w:val="0"/>
              <w:marBottom w:val="0"/>
              <w:divBdr>
                <w:top w:val="none" w:sz="0" w:space="0" w:color="auto"/>
                <w:left w:val="none" w:sz="0" w:space="0" w:color="auto"/>
                <w:bottom w:val="none" w:sz="0" w:space="0" w:color="auto"/>
                <w:right w:val="none" w:sz="0" w:space="0" w:color="auto"/>
              </w:divBdr>
              <w:divsChild>
                <w:div w:id="708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areers.insidehighered.com/pratt-institute/assistant-professor-immigration-diaspora-1293/job/469702" TargetMode="External"/><Relationship Id="rId5" Type="http://schemas.openxmlformats.org/officeDocument/2006/relationships/hyperlink" Target="http://careers.insidehighered.com/seekers?f%5b0%5d=im_35_field_job_institution%3A398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Sadananda</dc:creator>
  <cp:keywords/>
  <dc:description/>
  <cp:lastModifiedBy>Sadananda</cp:lastModifiedBy>
  <cp:revision>2</cp:revision>
  <dcterms:created xsi:type="dcterms:W3CDTF">2013-02-15T03:46:00Z</dcterms:created>
  <dcterms:modified xsi:type="dcterms:W3CDTF">2013-02-15T03:47:00Z</dcterms:modified>
</cp:coreProperties>
</file>